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C7EC" w14:textId="77777777" w:rsidR="0050621C" w:rsidRPr="0050621C" w:rsidRDefault="0050621C" w:rsidP="0050621C">
      <w:pPr>
        <w:jc w:val="center"/>
        <w:rPr>
          <w:b/>
          <w:bCs/>
        </w:rPr>
      </w:pPr>
      <w:r w:rsidRPr="0050621C">
        <w:rPr>
          <w:b/>
          <w:bCs/>
        </w:rPr>
        <w:t>MỸ THỚI - TRAO LỆNH GỌI THANH NIÊN NHẬP NGŨ NĂM 2026</w:t>
      </w:r>
    </w:p>
    <w:p w14:paraId="51628246" w14:textId="77777777" w:rsidR="0050621C" w:rsidRDefault="0050621C" w:rsidP="0050621C">
      <w:pPr>
        <w:ind w:firstLine="709"/>
        <w:jc w:val="both"/>
      </w:pPr>
    </w:p>
    <w:p w14:paraId="6ECFA6D1" w14:textId="77777777" w:rsidR="0050621C" w:rsidRDefault="0050621C" w:rsidP="0050621C">
      <w:pPr>
        <w:ind w:firstLine="709"/>
        <w:jc w:val="both"/>
      </w:pPr>
      <w:r>
        <w:t xml:space="preserve">Sáng ngày 11/2, Hội đồng Nghĩa vụ quân sự phường Mỹ Thới, tỉnh An Giang tổ chức lễ trao lệnh gọi công dân nhập ngũ năm 2026. Bà Vương Mai Trinh, Phó Bí thư Đảng ủy, Chủ tịch UBND phường Mỹ Thới, Chủ tịch Hội đồng nghĩa vụ quân sự phường đến dự. </w:t>
      </w:r>
    </w:p>
    <w:p w14:paraId="3803102B" w14:textId="77777777" w:rsidR="0050621C" w:rsidRDefault="0050621C" w:rsidP="0050621C">
      <w:pPr>
        <w:ind w:firstLine="709"/>
        <w:jc w:val="both"/>
      </w:pPr>
      <w:r>
        <w:t xml:space="preserve">Thực hiện công tác tuyển chọn và gọi công dân nhập ngũ năm 2026, HĐNVQS phường Mỹ Thới đã thực hiện các bước đúng quy trình tuyển chọn và gọi công dân nhập ngũ, đảm bảo về số lượng, chất lượng, chu đáo, kịp thời, đúng quy định Luật nghĩa vụ quân sự và các văn bản hướng dẫn thi hành. Tại buổi lễ, địa phương đã trao lệnh gọi nhập ngũ cho 47 thanh niên trúng tuyển nghĩa vụ quân sự và 07 thanh niên trúng tuyển nghĩa vụ tham gia Công an Nhân dân, trong đó có 28 thanh niên tình nguyện viết đơn xin nhập ngũ. </w:t>
      </w:r>
    </w:p>
    <w:p w14:paraId="74A1B244" w14:textId="77777777" w:rsidR="0050621C" w:rsidRDefault="0050621C" w:rsidP="0050621C">
      <w:pPr>
        <w:ind w:firstLine="709"/>
        <w:jc w:val="both"/>
      </w:pPr>
      <w:r>
        <w:t xml:space="preserve">Phát biểu tại hội nghị, Phó Bí thư Đảng ủy, Chủ tịch UBND, Chủ tịch Hội đồng nghĩa vụ quân sự phường - Vương Mai Trinh ghi nhận và biểu dương tinh thần trách nhiệm, ý thức chấp hành pháp luật của các thanh niên trúng tuyển nghĩa vụ quân sự năm 2026. Đồng thời, nhấn mạnh, việc lên đường nhập ngũ là niềm vinh dự, tự hào của tuổi trẻ, thể hiện trách nhiệm đối với quê hương, đất nước. Đồng chí cũng bày tỏ tin tưởng các tân binh sẽ tiếp nối truyền thống cách mạng của địa phương, nhanh chóng hòa nhập môi trường quân đội, ra sức rèn luyện, học tập, hoàn thành tốt nhiệm vụ được giao; đồng thời đề nghị gia đình, các ban ngành, đoàn thể tiếp tục quan tâm, động viên, thực hiện tốt chính sách hậu phương quân đội, tạo điều kiện thuận lợi để thanh niên an tâm lên đường làm nhiệm vụ.  </w:t>
      </w:r>
    </w:p>
    <w:p w14:paraId="49B761E1" w14:textId="77777777" w:rsidR="0050621C" w:rsidRDefault="0050621C" w:rsidP="0050621C">
      <w:pPr>
        <w:ind w:firstLine="709"/>
        <w:jc w:val="both"/>
      </w:pPr>
      <w:r>
        <w:t xml:space="preserve"> Các thanh niên được nhận lệnh gọi đều thể hiện niềm vinh dự, tự hào sẵn sàng lên đường nhập ngũ, hoàn thành tốt nhiệm vụ của tuổi trẻ trong sự nghiệp xây dựng và bảo vệ Tổ quốc, phát huy truyền thống cha anh, hứa quyết tâm trong thời gian sẵn sàng nhập ngũ sẽ chấp hành nghiêm các quy định, giữ gìn sức khỏe để lên đường nhập ngũ.</w:t>
      </w:r>
    </w:p>
    <w:p w14:paraId="388F312B" w14:textId="0833E3D0" w:rsidR="005B1C32" w:rsidRDefault="0050621C" w:rsidP="0050621C">
      <w:pPr>
        <w:ind w:firstLine="709"/>
        <w:jc w:val="both"/>
      </w:pPr>
      <w:r>
        <w:t xml:space="preserve"> Dịp này, Hội đồng nghĩa vụ quân sự phường cũng đã trao tặng mỗi thanh niên trúng tuyển một phần quà tết do công ty TNHH xây dựng Phú Long Sơn hỗ trợ qua đó chúc thanh niên và gia đình hưởng một mùa xuân mới vui tươi, ấm áp, hạnh phúc./.</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6E"/>
    <w:rsid w:val="00333DE5"/>
    <w:rsid w:val="004017BB"/>
    <w:rsid w:val="00413C4D"/>
    <w:rsid w:val="0050621C"/>
    <w:rsid w:val="005B1C32"/>
    <w:rsid w:val="005D7E6E"/>
    <w:rsid w:val="00A6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FD0C"/>
  <w15:chartTrackingRefBased/>
  <w15:docId w15:val="{33717F71-0BD6-442C-8658-FBFD5163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E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7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7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7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7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7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7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7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7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7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7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7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E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7E6E"/>
    <w:pPr>
      <w:spacing w:before="160"/>
      <w:jc w:val="center"/>
    </w:pPr>
    <w:rPr>
      <w:i/>
      <w:iCs/>
      <w:color w:val="404040" w:themeColor="text1" w:themeTint="BF"/>
    </w:rPr>
  </w:style>
  <w:style w:type="character" w:customStyle="1" w:styleId="QuoteChar">
    <w:name w:val="Quote Char"/>
    <w:basedOn w:val="DefaultParagraphFont"/>
    <w:link w:val="Quote"/>
    <w:uiPriority w:val="29"/>
    <w:rsid w:val="005D7E6E"/>
    <w:rPr>
      <w:i/>
      <w:iCs/>
      <w:color w:val="404040" w:themeColor="text1" w:themeTint="BF"/>
    </w:rPr>
  </w:style>
  <w:style w:type="paragraph" w:styleId="ListParagraph">
    <w:name w:val="List Paragraph"/>
    <w:basedOn w:val="Normal"/>
    <w:uiPriority w:val="34"/>
    <w:qFormat/>
    <w:rsid w:val="005D7E6E"/>
    <w:pPr>
      <w:ind w:left="720"/>
      <w:contextualSpacing/>
    </w:pPr>
  </w:style>
  <w:style w:type="character" w:styleId="IntenseEmphasis">
    <w:name w:val="Intense Emphasis"/>
    <w:basedOn w:val="DefaultParagraphFont"/>
    <w:uiPriority w:val="21"/>
    <w:qFormat/>
    <w:rsid w:val="005D7E6E"/>
    <w:rPr>
      <w:i/>
      <w:iCs/>
      <w:color w:val="2F5496" w:themeColor="accent1" w:themeShade="BF"/>
    </w:rPr>
  </w:style>
  <w:style w:type="paragraph" w:styleId="IntenseQuote">
    <w:name w:val="Intense Quote"/>
    <w:basedOn w:val="Normal"/>
    <w:next w:val="Normal"/>
    <w:link w:val="IntenseQuoteChar"/>
    <w:uiPriority w:val="30"/>
    <w:qFormat/>
    <w:rsid w:val="005D7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E6E"/>
    <w:rPr>
      <w:i/>
      <w:iCs/>
      <w:color w:val="2F5496" w:themeColor="accent1" w:themeShade="BF"/>
    </w:rPr>
  </w:style>
  <w:style w:type="character" w:styleId="IntenseReference">
    <w:name w:val="Intense Reference"/>
    <w:basedOn w:val="DefaultParagraphFont"/>
    <w:uiPriority w:val="32"/>
    <w:qFormat/>
    <w:rsid w:val="005D7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2026-02-11T12:52:00Z</dcterms:created>
  <dcterms:modified xsi:type="dcterms:W3CDTF">2026-02-11T12:53:00Z</dcterms:modified>
</cp:coreProperties>
</file>